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Pr="00AF7E08" w:rsidRDefault="00144D52" w:rsidP="00144D52">
      <w:pPr>
        <w:jc w:val="center"/>
        <w:rPr>
          <w:b/>
        </w:rPr>
      </w:pPr>
      <w:r w:rsidRPr="00AF7E08">
        <w:rPr>
          <w:b/>
        </w:rPr>
        <w:t>Grille vierge d’analyse d’une image publicitaire et du texte qui l’accompagne</w:t>
      </w:r>
    </w:p>
    <w:p w:rsidR="00144D52" w:rsidRPr="00AF7E08" w:rsidRDefault="00144D52" w:rsidP="00144D52">
      <w:pPr>
        <w:jc w:val="center"/>
        <w:rPr>
          <w:b/>
        </w:rPr>
      </w:pPr>
    </w:p>
    <w:p w:rsidR="00AF7E08" w:rsidRDefault="00144D52" w:rsidP="00144D52">
      <w:pPr>
        <w:jc w:val="center"/>
        <w:rPr>
          <w:b/>
        </w:rPr>
      </w:pPr>
      <w:r w:rsidRPr="00AF7E08">
        <w:rPr>
          <w:b/>
        </w:rPr>
        <w:t>Objectif : repérer et analyser les stéréotypes sexistes</w:t>
      </w:r>
    </w:p>
    <w:p w:rsidR="00144D52" w:rsidRPr="00AF7E08" w:rsidRDefault="00144D52" w:rsidP="00144D52">
      <w:pPr>
        <w:jc w:val="center"/>
        <w:rPr>
          <w:b/>
        </w:rPr>
      </w:pPr>
    </w:p>
    <w:p w:rsidR="00144D52" w:rsidRDefault="00144D52"/>
    <w:p w:rsidR="00144D52" w:rsidRDefault="00144D52">
      <w:r>
        <w:t>Cette grille vierge peut s’adapter à la plupart des images publicitaires ; si certaines des questions vous semblent non pertinentes, barrez-les dans la grille que vous distribuez aux élèves.</w:t>
      </w:r>
    </w:p>
    <w:p w:rsidR="00144D52" w:rsidRDefault="00144D52"/>
    <w:p w:rsidR="00144D52" w:rsidRDefault="00144D52">
      <w:r>
        <w:t xml:space="preserve">Vous pouvez vous aider des grilles se référant à des publicités précises déjà </w:t>
      </w:r>
      <w:r w:rsidR="004278FA">
        <w:t>analysées dans les « </w:t>
      </w:r>
      <w:r w:rsidR="004278FA" w:rsidRPr="00E07BE3">
        <w:rPr>
          <w:b/>
        </w:rPr>
        <w:t>documents analysés et annotés </w:t>
      </w:r>
      <w:r w:rsidR="004278FA">
        <w:t>»</w:t>
      </w:r>
    </w:p>
    <w:p w:rsidR="00AF7E08" w:rsidRDefault="00AF7E08"/>
    <w:p w:rsidR="00AF7E08" w:rsidRPr="00AF7E08" w:rsidRDefault="00AF7E08">
      <w:pPr>
        <w:rPr>
          <w:b/>
          <w:u w:val="single"/>
        </w:rPr>
      </w:pPr>
      <w:r w:rsidRPr="00AF7E08">
        <w:rPr>
          <w:b/>
          <w:u w:val="single"/>
        </w:rPr>
        <w:t xml:space="preserve">Grille détaillée : </w:t>
      </w:r>
    </w:p>
    <w:p w:rsidR="00144D52" w:rsidRDefault="00144D52"/>
    <w:tbl>
      <w:tblPr>
        <w:tblStyle w:val="Grille"/>
        <w:tblW w:w="0" w:type="auto"/>
        <w:tblLook w:val="00BF"/>
      </w:tblPr>
      <w:tblGrid>
        <w:gridCol w:w="3652"/>
        <w:gridCol w:w="4820"/>
        <w:gridCol w:w="4677"/>
      </w:tblGrid>
      <w:tr w:rsidR="00144D52">
        <w:tc>
          <w:tcPr>
            <w:tcW w:w="3652" w:type="dxa"/>
          </w:tcPr>
          <w:p w:rsidR="00E07BE3" w:rsidRDefault="00144D52">
            <w:pPr>
              <w:rPr>
                <w:i/>
              </w:rPr>
            </w:pPr>
            <w:r w:rsidRPr="00144D52">
              <w:rPr>
                <w:i/>
              </w:rPr>
              <w:t>(titre de la publicité)</w:t>
            </w:r>
          </w:p>
          <w:p w:rsidR="00144D52" w:rsidRPr="00144D52" w:rsidRDefault="00144D52">
            <w:pPr>
              <w:rPr>
                <w:i/>
              </w:rPr>
            </w:pPr>
          </w:p>
        </w:tc>
        <w:tc>
          <w:tcPr>
            <w:tcW w:w="4820" w:type="dxa"/>
          </w:tcPr>
          <w:p w:rsidR="00144D52" w:rsidRDefault="00144D52"/>
        </w:tc>
        <w:tc>
          <w:tcPr>
            <w:tcW w:w="4677" w:type="dxa"/>
          </w:tcPr>
          <w:p w:rsidR="00144D52" w:rsidRDefault="00144D52"/>
        </w:tc>
      </w:tr>
      <w:tr w:rsidR="00144D52">
        <w:tc>
          <w:tcPr>
            <w:tcW w:w="3652" w:type="dxa"/>
          </w:tcPr>
          <w:p w:rsidR="00B557F9" w:rsidRDefault="00144D52">
            <w:r>
              <w:t>Objet de la publicité : c’est une publicité pour quoi ?</w:t>
            </w:r>
          </w:p>
          <w:p w:rsidR="00144D52" w:rsidRDefault="00144D52"/>
        </w:tc>
        <w:tc>
          <w:tcPr>
            <w:tcW w:w="4820" w:type="dxa"/>
          </w:tcPr>
          <w:p w:rsidR="00144D52" w:rsidRDefault="00144D52"/>
        </w:tc>
        <w:tc>
          <w:tcPr>
            <w:tcW w:w="4677" w:type="dxa"/>
          </w:tcPr>
          <w:p w:rsidR="00144D52" w:rsidRDefault="00144D52"/>
        </w:tc>
      </w:tr>
      <w:tr w:rsidR="00144D52">
        <w:tc>
          <w:tcPr>
            <w:tcW w:w="3652" w:type="dxa"/>
          </w:tcPr>
          <w:p w:rsidR="00144D52" w:rsidRDefault="00144D52">
            <w:r>
              <w:t>Elément dans l’image qui nous renseigne sur cet objet ?</w:t>
            </w:r>
          </w:p>
          <w:p w:rsidR="00144D52" w:rsidRDefault="00144D52"/>
          <w:p w:rsidR="00144D52" w:rsidRDefault="00144D52"/>
          <w:p w:rsidR="00144D52" w:rsidRDefault="00144D52">
            <w:r>
              <w:t>Son importance dans la page</w:t>
            </w:r>
          </w:p>
        </w:tc>
        <w:tc>
          <w:tcPr>
            <w:tcW w:w="4820" w:type="dxa"/>
          </w:tcPr>
          <w:p w:rsidR="00144D52" w:rsidRDefault="00144D52">
            <w:r>
              <w:t xml:space="preserve">Un logo, un objet photographié, une </w:t>
            </w:r>
            <w:proofErr w:type="gramStart"/>
            <w:r>
              <w:t>phrase….</w:t>
            </w:r>
            <w:proofErr w:type="gramEnd"/>
          </w:p>
          <w:p w:rsidR="00144D52" w:rsidRDefault="00144D52"/>
          <w:p w:rsidR="00AF7E08" w:rsidRDefault="00AF7E08"/>
          <w:p w:rsidR="00144D52" w:rsidRDefault="00144D52"/>
        </w:tc>
        <w:tc>
          <w:tcPr>
            <w:tcW w:w="4677" w:type="dxa"/>
          </w:tcPr>
          <w:p w:rsidR="00AF7E08" w:rsidRDefault="002531A4">
            <w:r>
              <w:t>Parfois  se</w:t>
            </w:r>
            <w:r w:rsidR="00B557F9">
              <w:t xml:space="preserve">ul le logo donne l’information ou le slogan, </w:t>
            </w:r>
            <w:r>
              <w:t>l’image n’a rien à voir</w:t>
            </w:r>
          </w:p>
          <w:p w:rsidR="00AF7E08" w:rsidRDefault="00AF7E08"/>
          <w:p w:rsidR="00AF7E08" w:rsidRDefault="00AF7E08"/>
          <w:p w:rsidR="00144D52" w:rsidRDefault="00AF7E08">
            <w:r>
              <w:t>% approximatif</w:t>
            </w:r>
          </w:p>
        </w:tc>
      </w:tr>
      <w:tr w:rsidR="00B557F9">
        <w:tc>
          <w:tcPr>
            <w:tcW w:w="3652" w:type="dxa"/>
          </w:tcPr>
          <w:p w:rsidR="00B557F9" w:rsidRDefault="00B557F9">
            <w:r>
              <w:t>Destinataire /cible</w:t>
            </w:r>
          </w:p>
          <w:p w:rsidR="00B557F9" w:rsidRDefault="00B557F9"/>
        </w:tc>
        <w:tc>
          <w:tcPr>
            <w:tcW w:w="4820" w:type="dxa"/>
          </w:tcPr>
          <w:p w:rsidR="00B557F9" w:rsidRDefault="00B557F9">
            <w:r>
              <w:t xml:space="preserve">L’objet vendu mais aussi la mise en scène proposée sont des indicateurs </w:t>
            </w:r>
          </w:p>
        </w:tc>
        <w:tc>
          <w:tcPr>
            <w:tcW w:w="4677" w:type="dxa"/>
          </w:tcPr>
          <w:p w:rsidR="00B557F9" w:rsidRDefault="00B557F9" w:rsidP="00B557F9">
            <w:r>
              <w:t xml:space="preserve">Cible masculine pour les voitures avec des femmes dénudées, cibles féminines pour les produits de beauté « rajeunissant » « embellissant » ; l’âge, la catégorie </w:t>
            </w:r>
            <w:r w:rsidR="004278FA">
              <w:t>socioprofessionnelle</w:t>
            </w:r>
            <w:r>
              <w:t xml:space="preserve">  </w:t>
            </w:r>
            <w:proofErr w:type="gramStart"/>
            <w:r>
              <w:t>sont</w:t>
            </w:r>
            <w:proofErr w:type="gramEnd"/>
            <w:r>
              <w:t xml:space="preserve"> aussi des cibles</w:t>
            </w:r>
          </w:p>
        </w:tc>
      </w:tr>
      <w:tr w:rsidR="00B557F9">
        <w:tc>
          <w:tcPr>
            <w:tcW w:w="3652" w:type="dxa"/>
          </w:tcPr>
          <w:p w:rsidR="00B557F9" w:rsidRDefault="00B557F9">
            <w:r>
              <w:t xml:space="preserve">Quel est l’élément qui saute aux yeux ? </w:t>
            </w:r>
          </w:p>
          <w:p w:rsidR="00B557F9" w:rsidRDefault="00B557F9">
            <w:r>
              <w:t>Est-ce lui qui fait l’objet de la publicité ?</w:t>
            </w:r>
          </w:p>
        </w:tc>
        <w:tc>
          <w:tcPr>
            <w:tcW w:w="4820" w:type="dxa"/>
          </w:tcPr>
          <w:p w:rsidR="00B557F9" w:rsidRDefault="00B557F9"/>
        </w:tc>
        <w:tc>
          <w:tcPr>
            <w:tcW w:w="4677" w:type="dxa"/>
          </w:tcPr>
          <w:p w:rsidR="00B557F9" w:rsidRDefault="00AF7E08" w:rsidP="00AF7E08">
            <w:r>
              <w:t>Prise de conscience de la mise en scène de l’image choisie d’abord pour susciter l’intérêt (parfois même choquer) d’où le lien tenu existant parfois avec l’objet vanté.</w:t>
            </w:r>
          </w:p>
        </w:tc>
      </w:tr>
      <w:tr w:rsidR="00B557F9">
        <w:trPr>
          <w:trHeight w:val="2905"/>
        </w:trPr>
        <w:tc>
          <w:tcPr>
            <w:tcW w:w="3652" w:type="dxa"/>
          </w:tcPr>
          <w:p w:rsidR="00B557F9" w:rsidRDefault="00B557F9">
            <w:pPr>
              <w:rPr>
                <w:b/>
              </w:rPr>
            </w:pPr>
            <w:r w:rsidRPr="00144D52">
              <w:rPr>
                <w:b/>
              </w:rPr>
              <w:t>Personnages</w:t>
            </w:r>
          </w:p>
          <w:p w:rsidR="007070EA" w:rsidRDefault="007070EA">
            <w:pPr>
              <w:rPr>
                <w:b/>
              </w:rPr>
            </w:pPr>
          </w:p>
          <w:p w:rsidR="007070EA" w:rsidRDefault="007070EA">
            <w:pPr>
              <w:rPr>
                <w:b/>
              </w:rPr>
            </w:pPr>
          </w:p>
          <w:p w:rsidR="007070EA" w:rsidRDefault="007070EA">
            <w:pPr>
              <w:rPr>
                <w:b/>
              </w:rPr>
            </w:pPr>
          </w:p>
          <w:p w:rsidR="007070EA" w:rsidRDefault="007070EA">
            <w:pPr>
              <w:rPr>
                <w:b/>
              </w:rPr>
            </w:pPr>
          </w:p>
          <w:p w:rsidR="004278FA" w:rsidRDefault="004278FA">
            <w:pPr>
              <w:rPr>
                <w:b/>
              </w:rPr>
            </w:pPr>
          </w:p>
          <w:p w:rsidR="00B557F9" w:rsidRPr="00144D52" w:rsidRDefault="00B557F9">
            <w:pPr>
              <w:rPr>
                <w:b/>
              </w:rPr>
            </w:pPr>
          </w:p>
          <w:p w:rsidR="00B557F9" w:rsidRDefault="00B557F9">
            <w:r>
              <w:t>Lien avec l’objet de la publicité</w:t>
            </w:r>
          </w:p>
          <w:p w:rsidR="00B557F9" w:rsidRDefault="00B557F9"/>
          <w:p w:rsidR="00AF7E08" w:rsidRDefault="00AF7E08"/>
          <w:p w:rsidR="00B557F9" w:rsidRDefault="00B557F9"/>
          <w:p w:rsidR="00AF7E08" w:rsidRDefault="00B557F9">
            <w:r>
              <w:t xml:space="preserve">Description : </w:t>
            </w:r>
          </w:p>
          <w:p w:rsidR="00AF7E08" w:rsidRDefault="00AF7E08"/>
          <w:p w:rsidR="00AF7E08" w:rsidRDefault="00AF7E08"/>
          <w:p w:rsidR="00B557F9" w:rsidRDefault="00AF7E08" w:rsidP="00AF7E08">
            <w:pPr>
              <w:jc w:val="right"/>
            </w:pPr>
            <w:r>
              <w:t>activité</w:t>
            </w:r>
          </w:p>
          <w:p w:rsidR="00AF7E08" w:rsidRDefault="00AF7E08"/>
          <w:p w:rsidR="00B557F9" w:rsidRDefault="00B557F9" w:rsidP="00B557F9">
            <w:pPr>
              <w:jc w:val="right"/>
            </w:pPr>
            <w:r>
              <w:t xml:space="preserve"> </w:t>
            </w:r>
          </w:p>
          <w:p w:rsidR="00AF7E08" w:rsidRDefault="00AF7E08" w:rsidP="00B557F9">
            <w:pPr>
              <w:jc w:val="right"/>
            </w:pPr>
          </w:p>
          <w:p w:rsidR="00AF7E08" w:rsidRDefault="00AF7E08" w:rsidP="00B557F9">
            <w:pPr>
              <w:jc w:val="right"/>
            </w:pPr>
          </w:p>
          <w:p w:rsidR="00AF7E08" w:rsidRDefault="00B557F9" w:rsidP="00B557F9">
            <w:pPr>
              <w:jc w:val="right"/>
            </w:pPr>
            <w:r>
              <w:t>position,</w:t>
            </w:r>
          </w:p>
          <w:p w:rsidR="00AF7E08" w:rsidRDefault="00AF7E08" w:rsidP="00B557F9">
            <w:pPr>
              <w:jc w:val="right"/>
            </w:pPr>
          </w:p>
          <w:p w:rsidR="00AC42C3" w:rsidRDefault="00AC42C3" w:rsidP="00AC42C3">
            <w:r>
              <w:t xml:space="preserve">et partie du corps </w:t>
            </w:r>
            <w:proofErr w:type="gramStart"/>
            <w:r>
              <w:t>mise</w:t>
            </w:r>
            <w:proofErr w:type="gramEnd"/>
            <w:r>
              <w:t xml:space="preserve"> en valeur</w:t>
            </w:r>
          </w:p>
          <w:p w:rsidR="0011497D" w:rsidRDefault="0011497D" w:rsidP="00B557F9">
            <w:pPr>
              <w:jc w:val="right"/>
            </w:pPr>
          </w:p>
          <w:p w:rsidR="0011497D" w:rsidRDefault="0011497D" w:rsidP="00B557F9">
            <w:pPr>
              <w:jc w:val="right"/>
            </w:pPr>
          </w:p>
          <w:p w:rsidR="0011497D" w:rsidRDefault="0011497D" w:rsidP="00B557F9">
            <w:pPr>
              <w:jc w:val="right"/>
            </w:pPr>
          </w:p>
          <w:p w:rsidR="00875009" w:rsidRDefault="00875009" w:rsidP="00B557F9">
            <w:pPr>
              <w:jc w:val="right"/>
            </w:pPr>
          </w:p>
          <w:p w:rsidR="00875009" w:rsidRDefault="00875009" w:rsidP="00B557F9">
            <w:pPr>
              <w:jc w:val="right"/>
            </w:pPr>
          </w:p>
          <w:p w:rsidR="00875009" w:rsidRDefault="00875009" w:rsidP="00B557F9">
            <w:pPr>
              <w:jc w:val="right"/>
            </w:pPr>
          </w:p>
          <w:p w:rsidR="007070EA" w:rsidRDefault="007070EA" w:rsidP="00B557F9">
            <w:pPr>
              <w:jc w:val="right"/>
            </w:pPr>
          </w:p>
          <w:p w:rsidR="00875009" w:rsidRDefault="00875009" w:rsidP="00B557F9">
            <w:pPr>
              <w:jc w:val="right"/>
            </w:pPr>
          </w:p>
          <w:p w:rsidR="00AF7E08" w:rsidRDefault="00AF7E08" w:rsidP="00B557F9">
            <w:pPr>
              <w:jc w:val="right"/>
            </w:pPr>
          </w:p>
          <w:p w:rsidR="00AF7E08" w:rsidRDefault="00AF7E08" w:rsidP="00B557F9">
            <w:pPr>
              <w:jc w:val="right"/>
            </w:pPr>
            <w:r>
              <w:t>vêtements</w:t>
            </w:r>
          </w:p>
          <w:p w:rsidR="00AF7E08" w:rsidRDefault="00AF7E08" w:rsidP="00B557F9">
            <w:pPr>
              <w:jc w:val="right"/>
            </w:pPr>
          </w:p>
          <w:p w:rsidR="0011497D" w:rsidRDefault="0011497D" w:rsidP="00B557F9">
            <w:pPr>
              <w:jc w:val="right"/>
            </w:pPr>
          </w:p>
          <w:p w:rsidR="0011497D" w:rsidRDefault="0011497D" w:rsidP="00B557F9">
            <w:pPr>
              <w:jc w:val="right"/>
            </w:pPr>
          </w:p>
          <w:p w:rsidR="00875009" w:rsidRDefault="00875009" w:rsidP="00B557F9">
            <w:pPr>
              <w:jc w:val="right"/>
            </w:pPr>
          </w:p>
          <w:p w:rsidR="00875009" w:rsidRDefault="00875009" w:rsidP="00B557F9">
            <w:pPr>
              <w:jc w:val="right"/>
            </w:pPr>
          </w:p>
          <w:p w:rsidR="00B557F9" w:rsidRDefault="00B557F9" w:rsidP="00B557F9">
            <w:pPr>
              <w:jc w:val="right"/>
            </w:pPr>
            <w:r>
              <w:t xml:space="preserve"> </w:t>
            </w:r>
          </w:p>
          <w:p w:rsidR="00AF7E08" w:rsidRDefault="00B557F9" w:rsidP="00B557F9">
            <w:pPr>
              <w:jc w:val="right"/>
            </w:pPr>
            <w:r>
              <w:t>accessoires,</w:t>
            </w:r>
          </w:p>
          <w:p w:rsidR="00B557F9" w:rsidRDefault="00B557F9" w:rsidP="00B557F9">
            <w:pPr>
              <w:jc w:val="right"/>
            </w:pPr>
            <w:r>
              <w:t xml:space="preserve"> </w:t>
            </w:r>
          </w:p>
          <w:p w:rsidR="0011497D" w:rsidRDefault="0011497D" w:rsidP="00B557F9">
            <w:pPr>
              <w:jc w:val="right"/>
            </w:pPr>
          </w:p>
          <w:p w:rsidR="00AF7E08" w:rsidRDefault="00AF7E08" w:rsidP="00B557F9">
            <w:pPr>
              <w:jc w:val="right"/>
            </w:pPr>
          </w:p>
          <w:p w:rsidR="00B557F9" w:rsidRDefault="00B557F9" w:rsidP="00B557F9">
            <w:pPr>
              <w:jc w:val="right"/>
            </w:pPr>
          </w:p>
          <w:p w:rsidR="00AF7E08" w:rsidRDefault="00B557F9" w:rsidP="00B557F9">
            <w:pPr>
              <w:jc w:val="right"/>
            </w:pPr>
            <w:r>
              <w:t>regard</w:t>
            </w:r>
          </w:p>
          <w:p w:rsidR="0011497D" w:rsidRDefault="0011497D" w:rsidP="00B557F9">
            <w:pPr>
              <w:jc w:val="right"/>
            </w:pPr>
          </w:p>
          <w:p w:rsidR="0011497D" w:rsidRDefault="0011497D" w:rsidP="00B557F9">
            <w:pPr>
              <w:jc w:val="right"/>
            </w:pPr>
          </w:p>
          <w:p w:rsidR="0011497D" w:rsidRDefault="0011497D" w:rsidP="00B557F9">
            <w:pPr>
              <w:jc w:val="right"/>
            </w:pPr>
          </w:p>
          <w:p w:rsidR="00B557F9" w:rsidRDefault="00B557F9" w:rsidP="00B557F9">
            <w:pPr>
              <w:jc w:val="right"/>
            </w:pPr>
          </w:p>
          <w:p w:rsidR="007070EA" w:rsidRDefault="00B557F9" w:rsidP="00B557F9">
            <w:pPr>
              <w:jc w:val="right"/>
            </w:pPr>
            <w:r>
              <w:t>bouche</w:t>
            </w:r>
          </w:p>
          <w:p w:rsidR="007070EA" w:rsidRDefault="007070EA" w:rsidP="00B557F9">
            <w:pPr>
              <w:jc w:val="right"/>
            </w:pPr>
          </w:p>
          <w:p w:rsidR="007070EA" w:rsidRDefault="007070EA" w:rsidP="00B557F9">
            <w:pPr>
              <w:jc w:val="right"/>
            </w:pPr>
          </w:p>
          <w:p w:rsidR="007070EA" w:rsidRDefault="007070EA" w:rsidP="00B557F9">
            <w:pPr>
              <w:jc w:val="right"/>
            </w:pPr>
          </w:p>
          <w:p w:rsidR="007070EA" w:rsidRDefault="007070EA" w:rsidP="00B557F9">
            <w:pPr>
              <w:jc w:val="right"/>
            </w:pPr>
          </w:p>
          <w:p w:rsidR="007070EA" w:rsidRDefault="007070EA" w:rsidP="00B557F9">
            <w:pPr>
              <w:jc w:val="right"/>
            </w:pPr>
          </w:p>
          <w:p w:rsidR="00AF7E08" w:rsidRDefault="007070EA" w:rsidP="00B557F9">
            <w:pPr>
              <w:jc w:val="right"/>
            </w:pPr>
            <w:r>
              <w:t>cheveux</w:t>
            </w:r>
          </w:p>
          <w:p w:rsidR="00B557F9" w:rsidRDefault="00B557F9" w:rsidP="00B557F9">
            <w:pPr>
              <w:jc w:val="right"/>
            </w:pPr>
          </w:p>
          <w:p w:rsidR="00B557F9" w:rsidRDefault="00B557F9"/>
          <w:p w:rsidR="00AF7E08" w:rsidRDefault="00AF7E08"/>
          <w:p w:rsidR="00AF7E08" w:rsidRDefault="00AF7E08"/>
          <w:p w:rsidR="00B557F9" w:rsidRDefault="00B557F9"/>
        </w:tc>
        <w:tc>
          <w:tcPr>
            <w:tcW w:w="4820" w:type="dxa"/>
          </w:tcPr>
          <w:p w:rsidR="00B557F9" w:rsidRDefault="00B557F9"/>
          <w:p w:rsidR="007070EA" w:rsidRDefault="007070EA"/>
          <w:p w:rsidR="007070EA" w:rsidRDefault="007070EA"/>
          <w:p w:rsidR="007070EA" w:rsidRDefault="007070EA"/>
          <w:p w:rsidR="007070EA" w:rsidRDefault="007070EA"/>
          <w:p w:rsidR="004278FA" w:rsidRDefault="004278FA"/>
          <w:p w:rsidR="00B557F9" w:rsidRDefault="00B557F9"/>
          <w:p w:rsidR="00AF7E08" w:rsidRDefault="00B557F9">
            <w:r>
              <w:t>Souvent le lien direct est inexistant</w:t>
            </w:r>
          </w:p>
          <w:p w:rsidR="00AF7E08" w:rsidRDefault="00AF7E08"/>
          <w:p w:rsidR="00AF7E08" w:rsidRDefault="00AF7E08"/>
          <w:p w:rsidR="00AF7E08" w:rsidRDefault="00AF7E08"/>
          <w:p w:rsidR="00AF7E08" w:rsidRDefault="00AF7E08"/>
          <w:p w:rsidR="00AF7E08" w:rsidRDefault="00AF7E08"/>
          <w:p w:rsidR="00AF7E08" w:rsidRDefault="00AF7E08"/>
          <w:p w:rsidR="0011497D" w:rsidRDefault="00AF7E08">
            <w:r>
              <w:t>Passive ? active ?</w:t>
            </w:r>
          </w:p>
          <w:p w:rsidR="0011497D" w:rsidRDefault="0011497D">
            <w:r>
              <w:t>Lien avec l’objet</w:t>
            </w:r>
            <w:r w:rsidR="004278FA">
              <w:t xml:space="preserve"> présenté</w:t>
            </w:r>
          </w:p>
          <w:p w:rsidR="0011497D" w:rsidRDefault="0011497D"/>
          <w:p w:rsidR="0011497D" w:rsidRDefault="0011497D"/>
          <w:p w:rsidR="0011497D" w:rsidRDefault="0011497D"/>
          <w:p w:rsidR="0011497D" w:rsidRDefault="0011497D">
            <w:r>
              <w:t>Debout ? debout déhanchée ? Assis ? Allongé ? A genoux ? …</w:t>
            </w:r>
          </w:p>
          <w:p w:rsidR="0011497D" w:rsidRDefault="0011497D">
            <w:r>
              <w:t>Positionnement des personnages l’un par rapport à l’autre si plusieurs.</w:t>
            </w:r>
          </w:p>
          <w:p w:rsidR="0011497D" w:rsidRDefault="0011497D"/>
          <w:p w:rsidR="00875009" w:rsidRDefault="00875009"/>
          <w:p w:rsidR="00875009" w:rsidRDefault="00875009"/>
          <w:p w:rsidR="00875009" w:rsidRDefault="00875009"/>
          <w:p w:rsidR="00875009" w:rsidRDefault="00875009"/>
          <w:p w:rsidR="007070EA" w:rsidRDefault="007070EA"/>
          <w:p w:rsidR="007070EA" w:rsidRDefault="007070EA"/>
          <w:p w:rsidR="0011497D" w:rsidRDefault="0011497D"/>
          <w:p w:rsidR="004278FA" w:rsidRDefault="0011497D">
            <w:r>
              <w:t>Nudité, semi-nudité, vêtements  transparents, moulants, sex</w:t>
            </w:r>
            <w:r w:rsidR="004278FA">
              <w:t xml:space="preserve">y, confortables, sport, </w:t>
            </w:r>
            <w:proofErr w:type="spellStart"/>
            <w:r w:rsidR="004278FA">
              <w:t>chics</w:t>
            </w:r>
            <w:proofErr w:type="gramStart"/>
            <w:r w:rsidR="004278FA">
              <w:t>,etc</w:t>
            </w:r>
            <w:proofErr w:type="spellEnd"/>
            <w:proofErr w:type="gramEnd"/>
            <w:r w:rsidR="004278FA">
              <w:t>.</w:t>
            </w:r>
          </w:p>
          <w:p w:rsidR="0011497D" w:rsidRDefault="004278FA">
            <w:r>
              <w:t>Adaptés à la situation ?</w:t>
            </w:r>
          </w:p>
          <w:p w:rsidR="0011497D" w:rsidRDefault="0011497D"/>
          <w:p w:rsidR="0011497D" w:rsidRDefault="0011497D"/>
          <w:p w:rsidR="0011497D" w:rsidRDefault="0011497D"/>
          <w:p w:rsidR="0011497D" w:rsidRDefault="0011497D"/>
          <w:p w:rsidR="0011497D" w:rsidRDefault="0011497D"/>
          <w:p w:rsidR="0011497D" w:rsidRDefault="0011497D"/>
          <w:p w:rsidR="00875009" w:rsidRDefault="00875009"/>
          <w:p w:rsidR="0011497D" w:rsidRDefault="0011497D"/>
          <w:p w:rsidR="0011497D" w:rsidRDefault="0011497D">
            <w:r>
              <w:t>Aguicheur, langoureux</w:t>
            </w:r>
            <w:r w:rsidR="007070EA">
              <w:t>, volontaire, fuyant, vague,…</w:t>
            </w:r>
          </w:p>
          <w:p w:rsidR="00875009" w:rsidRDefault="0011497D">
            <w:r>
              <w:t>Dirigé vers le spectateur ? un autre personnage ? l’objet de la pub ?</w:t>
            </w:r>
          </w:p>
          <w:p w:rsidR="00875009" w:rsidRDefault="00875009"/>
          <w:p w:rsidR="007070EA" w:rsidRDefault="007070EA">
            <w:r>
              <w:t>Fermée ? souriante ? lèvres entrouvertes ? pointe lèvre entre les dents ? rire franc ?</w:t>
            </w:r>
          </w:p>
          <w:p w:rsidR="00AC42C3" w:rsidRDefault="007070EA">
            <w:r>
              <w:t>Maquillée ? très maquillée ?</w:t>
            </w:r>
          </w:p>
          <w:p w:rsidR="00AC42C3" w:rsidRDefault="00AC42C3"/>
          <w:p w:rsidR="00AC42C3" w:rsidRDefault="00AC42C3"/>
          <w:p w:rsidR="00AC42C3" w:rsidRDefault="00AC42C3"/>
          <w:p w:rsidR="00B557F9" w:rsidRDefault="007070EA">
            <w:r>
              <w:t xml:space="preserve">Couleur ? longs ? </w:t>
            </w:r>
            <w:r w:rsidR="004278FA">
              <w:t>Lisses, frisés </w:t>
            </w:r>
            <w:proofErr w:type="gramStart"/>
            <w:r w:rsidR="004278FA">
              <w:t>?</w:t>
            </w:r>
            <w:r>
              <w:t>Attachés</w:t>
            </w:r>
            <w:proofErr w:type="gramEnd"/>
            <w:r>
              <w:t> ?</w:t>
            </w:r>
          </w:p>
        </w:tc>
        <w:tc>
          <w:tcPr>
            <w:tcW w:w="4677" w:type="dxa"/>
          </w:tcPr>
          <w:p w:rsidR="00AF7E08" w:rsidRDefault="00B557F9">
            <w:r>
              <w:t>Remarquer le peu de diversité des modèles : jeune, blanc</w:t>
            </w:r>
            <w:r w:rsidR="004278FA">
              <w:t>/blanche</w:t>
            </w:r>
            <w:r>
              <w:t>, beau</w:t>
            </w:r>
            <w:r w:rsidR="004278FA">
              <w:t xml:space="preserve"> /belle, grand/grande,</w:t>
            </w:r>
            <w:r>
              <w:t xml:space="preserve"> </w:t>
            </w:r>
            <w:r w:rsidR="004278FA">
              <w:t xml:space="preserve">mince, musclé pour les hommes, </w:t>
            </w:r>
            <w:r>
              <w:t>souvent chic ou élégant</w:t>
            </w:r>
            <w:r w:rsidR="004278FA">
              <w:t>, sexy, cheveux clairs et lisses, etc.</w:t>
            </w:r>
          </w:p>
          <w:p w:rsidR="00AF7E08" w:rsidRDefault="00AF7E08"/>
          <w:p w:rsidR="00AF7E08" w:rsidRDefault="00AF7E08"/>
          <w:p w:rsidR="00AF7E08" w:rsidRDefault="00AF7E08"/>
          <w:p w:rsidR="00AF7E08" w:rsidRDefault="00AF7E08"/>
          <w:p w:rsidR="00AF7E08" w:rsidRDefault="00AF7E08"/>
          <w:p w:rsidR="00875009" w:rsidRDefault="00875009"/>
          <w:p w:rsidR="00875009" w:rsidRDefault="00875009"/>
          <w:p w:rsidR="00875009" w:rsidRDefault="00875009"/>
          <w:p w:rsidR="00875009" w:rsidRDefault="00875009"/>
          <w:p w:rsidR="007070EA" w:rsidRDefault="007070EA"/>
          <w:p w:rsidR="007070EA" w:rsidRDefault="007070EA"/>
          <w:p w:rsidR="007070EA" w:rsidRDefault="007070EA"/>
          <w:p w:rsidR="007070EA" w:rsidRDefault="007070EA"/>
          <w:p w:rsidR="00AF7E08" w:rsidRDefault="00AF7E08"/>
          <w:p w:rsidR="007070EA" w:rsidRDefault="0011497D" w:rsidP="007070EA">
            <w:r>
              <w:t>Importance du rapport homme/fem</w:t>
            </w:r>
            <w:r w:rsidR="00875009">
              <w:t xml:space="preserve">me  </w:t>
            </w:r>
            <w:r w:rsidR="007070EA">
              <w:t>initié par leur</w:t>
            </w:r>
            <w:r w:rsidR="004278FA">
              <w:t>s</w:t>
            </w:r>
            <w:r w:rsidR="007070EA">
              <w:t xml:space="preserve"> </w:t>
            </w:r>
            <w:proofErr w:type="gramStart"/>
            <w:r w:rsidR="007070EA">
              <w:t>position</w:t>
            </w:r>
            <w:r w:rsidR="004278FA">
              <w:t>s</w:t>
            </w:r>
            <w:r w:rsidR="00875009">
              <w:t>(</w:t>
            </w:r>
            <w:proofErr w:type="gramEnd"/>
            <w:r w:rsidR="00875009">
              <w:t xml:space="preserve">rapport de soumission/domination, d’appel sexuel ?..) ; </w:t>
            </w:r>
            <w:r>
              <w:t xml:space="preserve">position du corps séductrice </w:t>
            </w:r>
            <w:r w:rsidR="00875009">
              <w:t xml:space="preserve"> voire provocatrice(déhanchement, </w:t>
            </w:r>
            <w:r w:rsidR="007070EA">
              <w:t xml:space="preserve"> bras relevés pour mettre la poitrine en avant (et offrir les seins au regard du spectateur)</w:t>
            </w:r>
          </w:p>
          <w:p w:rsidR="00AF7E08" w:rsidRDefault="00875009">
            <w:r>
              <w:t>jambes écartées, … bas ventre vers l’avant, torse gonflé, nuque légèrement renversée</w:t>
            </w:r>
            <w:proofErr w:type="gramStart"/>
            <w:r>
              <w:t>,…)</w:t>
            </w:r>
            <w:proofErr w:type="gramEnd"/>
          </w:p>
          <w:p w:rsidR="007070EA" w:rsidRDefault="007070EA"/>
          <w:p w:rsidR="00AF7E08" w:rsidRDefault="00AF7E08"/>
          <w:p w:rsidR="00AF7E08" w:rsidRDefault="00875009">
            <w:r>
              <w:t xml:space="preserve"> semi nudité des corps de femmes dans un grand nombre de publicités , nudité de corps d’hommes depuis </w:t>
            </w:r>
            <w:proofErr w:type="spellStart"/>
            <w:r>
              <w:t>qqes</w:t>
            </w:r>
            <w:proofErr w:type="spellEnd"/>
            <w:r>
              <w:t xml:space="preserve"> années mais plus souvent en rapport direct avec le produit (gel douche, </w:t>
            </w:r>
            <w:proofErr w:type="spellStart"/>
            <w:r w:rsidR="00AC42C3">
              <w:t>déodorant,etc</w:t>
            </w:r>
            <w:proofErr w:type="spellEnd"/>
            <w:r w:rsidR="00AC42C3">
              <w:t>).</w:t>
            </w:r>
          </w:p>
          <w:p w:rsidR="00AF7E08" w:rsidRDefault="00AF7E08"/>
          <w:p w:rsidR="00AF7E08" w:rsidRDefault="00AF7E08"/>
          <w:p w:rsidR="0011497D" w:rsidRDefault="00AF7E08">
            <w:r>
              <w:t>La voiture peut être accessoirisée par exem</w:t>
            </w:r>
            <w:r w:rsidR="00AC42C3">
              <w:t xml:space="preserve">ple dans les publicités où son </w:t>
            </w:r>
            <w:r>
              <w:t>design ou sa couleur s’harmonisent à la femme qui la conduit</w:t>
            </w:r>
          </w:p>
          <w:p w:rsidR="0011497D" w:rsidRDefault="0011497D"/>
          <w:p w:rsidR="007070EA" w:rsidRDefault="007070EA">
            <w:r>
              <w:t>Noter aussi l’expression du regard souvent en lien avec la position du corps : désir, p</w:t>
            </w:r>
            <w:r w:rsidR="004278FA">
              <w:t>eur, drague, confiance en soi,…</w:t>
            </w:r>
          </w:p>
          <w:p w:rsidR="007070EA" w:rsidRDefault="007070EA"/>
          <w:p w:rsidR="007070EA" w:rsidRDefault="007070EA"/>
          <w:p w:rsidR="007070EA" w:rsidRDefault="007070EA"/>
          <w:p w:rsidR="007070EA" w:rsidRDefault="007070EA"/>
          <w:p w:rsidR="007070EA" w:rsidRDefault="007070EA"/>
          <w:p w:rsidR="007070EA" w:rsidRDefault="007070EA"/>
          <w:p w:rsidR="007070EA" w:rsidRDefault="007070EA"/>
          <w:p w:rsidR="007070EA" w:rsidRDefault="007070EA"/>
          <w:p w:rsidR="00B557F9" w:rsidRDefault="007070EA">
            <w:r>
              <w:t>Sensualité des cheveux dénoués</w:t>
            </w:r>
            <w:r w:rsidR="004278FA">
              <w:t>, la plupart du temps lisses et longs, de couleur châtain ou blond</w:t>
            </w:r>
            <w:r>
              <w:t> ;  cheveux tirés pour indiquer un certain type de milieu professionnel, un « bridage » de la sexualité, parfois pour se moquer</w:t>
            </w:r>
          </w:p>
        </w:tc>
      </w:tr>
      <w:tr w:rsidR="00B557F9">
        <w:tc>
          <w:tcPr>
            <w:tcW w:w="3652" w:type="dxa"/>
          </w:tcPr>
          <w:p w:rsidR="00AF7E08" w:rsidRDefault="00B557F9">
            <w:r>
              <w:t>Dominantes couleurs</w:t>
            </w:r>
          </w:p>
          <w:p w:rsidR="00AF7E08" w:rsidRDefault="00AF7E08"/>
          <w:p w:rsidR="00AF7E08" w:rsidRDefault="00AF7E08"/>
          <w:p w:rsidR="00B557F9" w:rsidRDefault="00B557F9"/>
        </w:tc>
        <w:tc>
          <w:tcPr>
            <w:tcW w:w="4820" w:type="dxa"/>
          </w:tcPr>
          <w:p w:rsidR="00B557F9" w:rsidRDefault="00B557F9"/>
        </w:tc>
        <w:tc>
          <w:tcPr>
            <w:tcW w:w="4677" w:type="dxa"/>
          </w:tcPr>
          <w:p w:rsidR="00AC42C3" w:rsidRDefault="00AC42C3">
            <w:r>
              <w:t>Les roses, violets, couleurs « tendres »</w:t>
            </w:r>
            <w:r w:rsidR="004278FA">
              <w:t xml:space="preserve"> pour les femmes et les produits qu’on leur destine.</w:t>
            </w:r>
          </w:p>
          <w:p w:rsidR="00AC42C3" w:rsidRDefault="00AC42C3">
            <w:r>
              <w:t>Les noirs, bleu marine, gris, couleurs volontaires, liées à l’action</w:t>
            </w:r>
            <w:r w:rsidR="004278FA">
              <w:t xml:space="preserve"> réservées aux hommes et produits </w:t>
            </w:r>
            <w:proofErr w:type="spellStart"/>
            <w:r w:rsidR="004278FA">
              <w:t>genrés</w:t>
            </w:r>
            <w:proofErr w:type="spellEnd"/>
            <w:r w:rsidR="004278FA">
              <w:t xml:space="preserve"> homme.</w:t>
            </w:r>
          </w:p>
          <w:p w:rsidR="00B557F9" w:rsidRDefault="00AC42C3">
            <w:r>
              <w:t>Le rouge, couleur sexualisée</w:t>
            </w:r>
          </w:p>
        </w:tc>
      </w:tr>
      <w:tr w:rsidR="00AC42C3">
        <w:tc>
          <w:tcPr>
            <w:tcW w:w="3652" w:type="dxa"/>
          </w:tcPr>
          <w:p w:rsidR="00AC42C3" w:rsidRDefault="00AC42C3">
            <w:r>
              <w:t>Analyse du texte</w:t>
            </w:r>
          </w:p>
          <w:p w:rsidR="00AC42C3" w:rsidRDefault="00AC42C3"/>
          <w:p w:rsidR="00AC42C3" w:rsidRDefault="00AC42C3"/>
        </w:tc>
        <w:tc>
          <w:tcPr>
            <w:tcW w:w="4820" w:type="dxa"/>
          </w:tcPr>
          <w:p w:rsidR="004278FA" w:rsidRDefault="004278FA">
            <w:r>
              <w:t>Repérer les adjectifs, mettez les en rapport avec la personne présente dans l’image.</w:t>
            </w:r>
          </w:p>
          <w:p w:rsidR="00AC42C3" w:rsidRDefault="004278FA">
            <w:r>
              <w:t>Les verbes sont-ils à la voix active, à la voix passive ? Pourquoi ?</w:t>
            </w:r>
          </w:p>
        </w:tc>
        <w:tc>
          <w:tcPr>
            <w:tcW w:w="4677" w:type="dxa"/>
          </w:tcPr>
          <w:p w:rsidR="00AC42C3" w:rsidRDefault="004278FA">
            <w:r>
              <w:t>Le passif est souvent le mode du féminin.</w:t>
            </w:r>
          </w:p>
        </w:tc>
      </w:tr>
      <w:tr w:rsidR="00B557F9">
        <w:tc>
          <w:tcPr>
            <w:tcW w:w="3652" w:type="dxa"/>
          </w:tcPr>
          <w:p w:rsidR="00AC42C3" w:rsidRDefault="00AC42C3">
            <w:r>
              <w:t>Stéréotypes mis en œuvre</w:t>
            </w:r>
          </w:p>
          <w:p w:rsidR="00AC42C3" w:rsidRDefault="00AC42C3"/>
          <w:p w:rsidR="00B557F9" w:rsidRDefault="00B557F9"/>
        </w:tc>
        <w:tc>
          <w:tcPr>
            <w:tcW w:w="4820" w:type="dxa"/>
          </w:tcPr>
          <w:p w:rsidR="00B557F9" w:rsidRDefault="00B557F9"/>
        </w:tc>
        <w:tc>
          <w:tcPr>
            <w:tcW w:w="4677" w:type="dxa"/>
          </w:tcPr>
          <w:p w:rsidR="00AC42C3" w:rsidRDefault="00AC42C3">
            <w:r>
              <w:t>Repérer les stéréotypes sexués et souvent sexistes femmes et hommes. Il existe aussi une représentation stéréotypée de l’homme dans laquelle de nombreux garçons ne peuvent pas se reconnaître.</w:t>
            </w:r>
          </w:p>
          <w:p w:rsidR="00B557F9" w:rsidRDefault="00AC42C3" w:rsidP="00AC42C3">
            <w:r>
              <w:t>Ne pas oublier la mise en scène de leur relation qui est souvent régie par un mode de séduction et/ou de domination rarement de partage.</w:t>
            </w:r>
          </w:p>
        </w:tc>
      </w:tr>
    </w:tbl>
    <w:p w:rsidR="00AF7E08" w:rsidRDefault="00AF7E08"/>
    <w:p w:rsidR="00AF7E08" w:rsidRDefault="00AF7E08"/>
    <w:p w:rsidR="00E07BE3" w:rsidRDefault="00E07BE3"/>
    <w:p w:rsidR="00E07BE3" w:rsidRDefault="00E07BE3"/>
    <w:p w:rsidR="00E07BE3" w:rsidRDefault="00E07BE3">
      <w:r>
        <w:t>GRILLE VIERGE :</w:t>
      </w:r>
    </w:p>
    <w:tbl>
      <w:tblPr>
        <w:tblStyle w:val="Grille"/>
        <w:tblW w:w="0" w:type="auto"/>
        <w:tblLook w:val="00BF"/>
      </w:tblPr>
      <w:tblGrid>
        <w:gridCol w:w="3652"/>
        <w:gridCol w:w="4820"/>
        <w:gridCol w:w="4677"/>
      </w:tblGrid>
      <w:tr w:rsidR="00E07BE3">
        <w:tc>
          <w:tcPr>
            <w:tcW w:w="3652" w:type="dxa"/>
          </w:tcPr>
          <w:p w:rsidR="00E07BE3" w:rsidRDefault="00E07BE3">
            <w:pPr>
              <w:rPr>
                <w:i/>
              </w:rPr>
            </w:pPr>
            <w:r w:rsidRPr="00144D52">
              <w:rPr>
                <w:i/>
              </w:rPr>
              <w:t>(titre de la publicité)</w:t>
            </w:r>
          </w:p>
          <w:p w:rsidR="00E07BE3" w:rsidRPr="00144D52" w:rsidRDefault="00E07BE3">
            <w:pPr>
              <w:rPr>
                <w:i/>
              </w:rPr>
            </w:pPr>
          </w:p>
        </w:tc>
        <w:tc>
          <w:tcPr>
            <w:tcW w:w="4820" w:type="dxa"/>
          </w:tcPr>
          <w:p w:rsidR="00E07BE3" w:rsidRDefault="00E07BE3"/>
        </w:tc>
        <w:tc>
          <w:tcPr>
            <w:tcW w:w="4677" w:type="dxa"/>
          </w:tcPr>
          <w:p w:rsidR="00E07BE3" w:rsidRDefault="00E07BE3"/>
        </w:tc>
      </w:tr>
      <w:tr w:rsidR="00E07BE3">
        <w:tc>
          <w:tcPr>
            <w:tcW w:w="3652" w:type="dxa"/>
          </w:tcPr>
          <w:p w:rsidR="00E07BE3" w:rsidRDefault="00E07BE3">
            <w:r>
              <w:t>Objet de la publicité : c’est une publicité pour quoi ?</w:t>
            </w:r>
          </w:p>
          <w:p w:rsidR="00E07BE3" w:rsidRDefault="00E07BE3"/>
        </w:tc>
        <w:tc>
          <w:tcPr>
            <w:tcW w:w="4820" w:type="dxa"/>
          </w:tcPr>
          <w:p w:rsidR="00E07BE3" w:rsidRDefault="00E07BE3"/>
        </w:tc>
        <w:tc>
          <w:tcPr>
            <w:tcW w:w="4677" w:type="dxa"/>
          </w:tcPr>
          <w:p w:rsidR="00E07BE3" w:rsidRDefault="00E07BE3"/>
        </w:tc>
      </w:tr>
      <w:tr w:rsidR="00E07BE3">
        <w:tc>
          <w:tcPr>
            <w:tcW w:w="3652" w:type="dxa"/>
          </w:tcPr>
          <w:p w:rsidR="00E07BE3" w:rsidRDefault="00E07BE3">
            <w:r>
              <w:t>Elément dans l’image qui nous renseigne sur cet objet ?</w:t>
            </w:r>
          </w:p>
          <w:p w:rsidR="00E07BE3" w:rsidRDefault="00E07BE3"/>
          <w:p w:rsidR="00E07BE3" w:rsidRDefault="00E07BE3"/>
          <w:p w:rsidR="00E07BE3" w:rsidRDefault="00E07BE3">
            <w:r>
              <w:t>Son importance dans la page</w:t>
            </w:r>
          </w:p>
        </w:tc>
        <w:tc>
          <w:tcPr>
            <w:tcW w:w="4820" w:type="dxa"/>
          </w:tcPr>
          <w:p w:rsidR="00E07BE3" w:rsidRDefault="00E07BE3"/>
          <w:p w:rsidR="00E07BE3" w:rsidRDefault="00E07BE3"/>
        </w:tc>
        <w:tc>
          <w:tcPr>
            <w:tcW w:w="4677" w:type="dxa"/>
          </w:tcPr>
          <w:p w:rsidR="00E07BE3" w:rsidRDefault="00E07BE3"/>
        </w:tc>
      </w:tr>
      <w:tr w:rsidR="00E07BE3">
        <w:tc>
          <w:tcPr>
            <w:tcW w:w="3652" w:type="dxa"/>
          </w:tcPr>
          <w:p w:rsidR="00E07BE3" w:rsidRDefault="00E07BE3">
            <w:r>
              <w:t>Destinataire /cible</w:t>
            </w:r>
          </w:p>
          <w:p w:rsidR="00E07BE3" w:rsidRDefault="00E07BE3"/>
        </w:tc>
        <w:tc>
          <w:tcPr>
            <w:tcW w:w="4820" w:type="dxa"/>
          </w:tcPr>
          <w:p w:rsidR="00E07BE3" w:rsidRDefault="00E07BE3"/>
        </w:tc>
        <w:tc>
          <w:tcPr>
            <w:tcW w:w="4677" w:type="dxa"/>
          </w:tcPr>
          <w:p w:rsidR="00E07BE3" w:rsidRDefault="00E07BE3" w:rsidP="00B557F9"/>
        </w:tc>
      </w:tr>
      <w:tr w:rsidR="00E07BE3">
        <w:tc>
          <w:tcPr>
            <w:tcW w:w="3652" w:type="dxa"/>
          </w:tcPr>
          <w:p w:rsidR="00E07BE3" w:rsidRDefault="00E07BE3">
            <w:r>
              <w:t xml:space="preserve">Quel est l’élément qui saute aux yeux ? </w:t>
            </w:r>
          </w:p>
          <w:p w:rsidR="00E07BE3" w:rsidRDefault="00E07BE3">
            <w:r>
              <w:t>Est-ce lui qui fait l’objet de la publicité ?</w:t>
            </w:r>
          </w:p>
        </w:tc>
        <w:tc>
          <w:tcPr>
            <w:tcW w:w="4820" w:type="dxa"/>
          </w:tcPr>
          <w:p w:rsidR="00E07BE3" w:rsidRDefault="00E07BE3"/>
        </w:tc>
        <w:tc>
          <w:tcPr>
            <w:tcW w:w="4677" w:type="dxa"/>
          </w:tcPr>
          <w:p w:rsidR="00E07BE3" w:rsidRDefault="00E07BE3" w:rsidP="00AF7E08">
            <w:r>
              <w:t>.</w:t>
            </w:r>
          </w:p>
        </w:tc>
      </w:tr>
      <w:tr w:rsidR="00E07BE3">
        <w:trPr>
          <w:trHeight w:val="2905"/>
        </w:trPr>
        <w:tc>
          <w:tcPr>
            <w:tcW w:w="3652" w:type="dxa"/>
          </w:tcPr>
          <w:p w:rsidR="00E07BE3" w:rsidRDefault="00E07BE3">
            <w:pPr>
              <w:rPr>
                <w:b/>
              </w:rPr>
            </w:pPr>
            <w:r w:rsidRPr="00144D52">
              <w:rPr>
                <w:b/>
              </w:rPr>
              <w:t>Personnages</w:t>
            </w:r>
          </w:p>
          <w:p w:rsidR="00E07BE3" w:rsidRDefault="00E07BE3">
            <w:pPr>
              <w:rPr>
                <w:b/>
              </w:rPr>
            </w:pPr>
          </w:p>
          <w:p w:rsidR="00E07BE3" w:rsidRDefault="00E07BE3">
            <w:pPr>
              <w:rPr>
                <w:b/>
              </w:rPr>
            </w:pPr>
          </w:p>
          <w:p w:rsidR="00E07BE3" w:rsidRDefault="00E07BE3">
            <w:pPr>
              <w:rPr>
                <w:b/>
              </w:rPr>
            </w:pPr>
          </w:p>
          <w:p w:rsidR="00E07BE3" w:rsidRDefault="00E07BE3">
            <w:pPr>
              <w:rPr>
                <w:b/>
              </w:rPr>
            </w:pPr>
          </w:p>
          <w:p w:rsidR="00E07BE3" w:rsidRDefault="00E07BE3">
            <w:pPr>
              <w:rPr>
                <w:b/>
              </w:rPr>
            </w:pPr>
          </w:p>
          <w:p w:rsidR="00E07BE3" w:rsidRPr="00144D52" w:rsidRDefault="00E07BE3">
            <w:pPr>
              <w:rPr>
                <w:b/>
              </w:rPr>
            </w:pPr>
          </w:p>
          <w:p w:rsidR="00E07BE3" w:rsidRDefault="00E07BE3">
            <w:r>
              <w:t>Lien avec l’objet de la publicité</w:t>
            </w:r>
          </w:p>
          <w:p w:rsidR="00E07BE3" w:rsidRDefault="00E07BE3"/>
          <w:p w:rsidR="00E07BE3" w:rsidRDefault="00E07BE3"/>
          <w:p w:rsidR="00E07BE3" w:rsidRDefault="00E07BE3"/>
          <w:p w:rsidR="00E07BE3" w:rsidRDefault="00E07BE3">
            <w:r>
              <w:t xml:space="preserve">Description : </w:t>
            </w:r>
          </w:p>
          <w:p w:rsidR="00E07BE3" w:rsidRDefault="00E07BE3"/>
          <w:p w:rsidR="00E07BE3" w:rsidRDefault="00E07BE3"/>
          <w:p w:rsidR="00E07BE3" w:rsidRDefault="00E07BE3" w:rsidP="00AF7E08">
            <w:pPr>
              <w:jc w:val="right"/>
            </w:pPr>
            <w:r>
              <w:t>activité</w:t>
            </w:r>
          </w:p>
          <w:p w:rsidR="00E07BE3" w:rsidRDefault="00E07BE3"/>
          <w:p w:rsidR="00E07BE3" w:rsidRDefault="00E07BE3" w:rsidP="00B557F9">
            <w:pPr>
              <w:jc w:val="right"/>
            </w:pPr>
            <w:r>
              <w:t xml:space="preserve"> </w:t>
            </w: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  <w:r>
              <w:t>position,</w:t>
            </w:r>
          </w:p>
          <w:p w:rsidR="00E07BE3" w:rsidRDefault="00E07BE3" w:rsidP="00B557F9">
            <w:pPr>
              <w:jc w:val="right"/>
            </w:pPr>
          </w:p>
          <w:p w:rsidR="00E07BE3" w:rsidRDefault="00E07BE3" w:rsidP="00AC42C3">
            <w:r>
              <w:t xml:space="preserve">et partie du corps </w:t>
            </w:r>
            <w:proofErr w:type="gramStart"/>
            <w:r>
              <w:t>mise</w:t>
            </w:r>
            <w:proofErr w:type="gramEnd"/>
            <w:r>
              <w:t xml:space="preserve"> en valeur</w:t>
            </w: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  <w:r>
              <w:t>vêtements</w:t>
            </w: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  <w:r>
              <w:t xml:space="preserve"> </w:t>
            </w:r>
          </w:p>
          <w:p w:rsidR="00E07BE3" w:rsidRDefault="00E07BE3" w:rsidP="00B557F9">
            <w:pPr>
              <w:jc w:val="right"/>
            </w:pPr>
            <w:r>
              <w:t>accessoires,</w:t>
            </w:r>
          </w:p>
          <w:p w:rsidR="00E07BE3" w:rsidRDefault="00E07BE3" w:rsidP="00B557F9">
            <w:pPr>
              <w:jc w:val="right"/>
            </w:pPr>
            <w:r>
              <w:t xml:space="preserve"> </w:t>
            </w: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  <w:r>
              <w:t>regard</w:t>
            </w: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  <w:r>
              <w:t>bouche</w:t>
            </w: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</w:p>
          <w:p w:rsidR="00E07BE3" w:rsidRDefault="00E07BE3" w:rsidP="00B557F9">
            <w:pPr>
              <w:jc w:val="right"/>
            </w:pPr>
            <w:r>
              <w:t>cheveux</w:t>
            </w:r>
          </w:p>
          <w:p w:rsidR="00E07BE3" w:rsidRDefault="00E07BE3" w:rsidP="00B557F9">
            <w:pPr>
              <w:jc w:val="right"/>
            </w:pPr>
          </w:p>
          <w:p w:rsidR="00E07BE3" w:rsidRDefault="00E07BE3"/>
          <w:p w:rsidR="00E07BE3" w:rsidRDefault="00E07BE3"/>
        </w:tc>
        <w:tc>
          <w:tcPr>
            <w:tcW w:w="4820" w:type="dxa"/>
          </w:tcPr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>
            <w:r>
              <w:t>?</w:t>
            </w:r>
          </w:p>
        </w:tc>
        <w:tc>
          <w:tcPr>
            <w:tcW w:w="4677" w:type="dxa"/>
          </w:tcPr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 w:rsidP="007070EA"/>
          <w:p w:rsidR="00E07BE3" w:rsidRDefault="00E07BE3"/>
        </w:tc>
      </w:tr>
      <w:tr w:rsidR="00E07BE3">
        <w:tc>
          <w:tcPr>
            <w:tcW w:w="3652" w:type="dxa"/>
          </w:tcPr>
          <w:p w:rsidR="00E07BE3" w:rsidRDefault="00E07BE3">
            <w:r>
              <w:t>Dominantes couleurs</w:t>
            </w:r>
          </w:p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</w:tc>
        <w:tc>
          <w:tcPr>
            <w:tcW w:w="4820" w:type="dxa"/>
          </w:tcPr>
          <w:p w:rsidR="00E07BE3" w:rsidRDefault="00E07BE3"/>
        </w:tc>
        <w:tc>
          <w:tcPr>
            <w:tcW w:w="4677" w:type="dxa"/>
          </w:tcPr>
          <w:p w:rsidR="00E07BE3" w:rsidRDefault="00E07BE3"/>
        </w:tc>
      </w:tr>
      <w:tr w:rsidR="00E07BE3">
        <w:tc>
          <w:tcPr>
            <w:tcW w:w="3652" w:type="dxa"/>
          </w:tcPr>
          <w:p w:rsidR="00E07BE3" w:rsidRDefault="00E07BE3">
            <w:r>
              <w:t>Analyse du texte</w:t>
            </w:r>
          </w:p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</w:tc>
        <w:tc>
          <w:tcPr>
            <w:tcW w:w="4820" w:type="dxa"/>
          </w:tcPr>
          <w:p w:rsidR="00E07BE3" w:rsidRDefault="00E07BE3"/>
        </w:tc>
        <w:tc>
          <w:tcPr>
            <w:tcW w:w="4677" w:type="dxa"/>
          </w:tcPr>
          <w:p w:rsidR="00E07BE3" w:rsidRDefault="00E07BE3">
            <w:r>
              <w:t>.</w:t>
            </w:r>
          </w:p>
        </w:tc>
      </w:tr>
      <w:tr w:rsidR="00E07BE3">
        <w:tc>
          <w:tcPr>
            <w:tcW w:w="3652" w:type="dxa"/>
          </w:tcPr>
          <w:p w:rsidR="00E07BE3" w:rsidRDefault="00E07BE3">
            <w:r>
              <w:t>Stéréotypes mis en œuvre</w:t>
            </w:r>
          </w:p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  <w:p w:rsidR="00E07BE3" w:rsidRDefault="00E07BE3"/>
        </w:tc>
        <w:tc>
          <w:tcPr>
            <w:tcW w:w="4820" w:type="dxa"/>
          </w:tcPr>
          <w:p w:rsidR="00E07BE3" w:rsidRDefault="00E07BE3"/>
        </w:tc>
        <w:tc>
          <w:tcPr>
            <w:tcW w:w="4677" w:type="dxa"/>
          </w:tcPr>
          <w:p w:rsidR="00E07BE3" w:rsidRDefault="00E07BE3" w:rsidP="00AC42C3"/>
        </w:tc>
      </w:tr>
    </w:tbl>
    <w:p w:rsidR="00E07BE3" w:rsidRDefault="00E07BE3" w:rsidP="00E07BE3"/>
    <w:p w:rsidR="00144D52" w:rsidRDefault="00144D52"/>
    <w:sectPr w:rsidR="00144D52" w:rsidSect="00B557F9">
      <w:pgSz w:w="16834" w:h="11904" w:orient="landscape"/>
      <w:pgMar w:top="1417" w:right="1417" w:bottom="1417" w:left="141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4D52"/>
    <w:rsid w:val="0011497D"/>
    <w:rsid w:val="00144D52"/>
    <w:rsid w:val="002531A4"/>
    <w:rsid w:val="00425D27"/>
    <w:rsid w:val="004278FA"/>
    <w:rsid w:val="007070EA"/>
    <w:rsid w:val="00875009"/>
    <w:rsid w:val="00AC42C3"/>
    <w:rsid w:val="00AF7E08"/>
    <w:rsid w:val="00B557F9"/>
    <w:rsid w:val="00E07BE3"/>
    <w:rsid w:val="00F12F4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84"/>
    <w:rPr>
      <w:lang w:eastAsia="zh-C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144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718</Words>
  <Characters>4096</Characters>
  <Application>Microsoft Macintosh Word</Application>
  <DocSecurity>0</DocSecurity>
  <Lines>34</Lines>
  <Paragraphs>8</Paragraphs>
  <ScaleCrop>false</ScaleCrop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Laurent</dc:creator>
  <cp:keywords/>
  <cp:lastModifiedBy>Sophie Laurent</cp:lastModifiedBy>
  <cp:revision>4</cp:revision>
  <dcterms:created xsi:type="dcterms:W3CDTF">2016-03-07T15:08:00Z</dcterms:created>
  <dcterms:modified xsi:type="dcterms:W3CDTF">2017-06-18T12:36:00Z</dcterms:modified>
</cp:coreProperties>
</file>